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DDE" w:rsidRPr="00DC6DDE" w:rsidRDefault="00DC6DDE" w:rsidP="00DC6DDE">
      <w:pPr>
        <w:pStyle w:val="a3"/>
        <w:jc w:val="center"/>
        <w:rPr>
          <w:b/>
          <w:sz w:val="32"/>
          <w:szCs w:val="32"/>
        </w:rPr>
      </w:pPr>
      <w:r w:rsidRPr="00DC6DDE">
        <w:rPr>
          <w:b/>
          <w:sz w:val="32"/>
          <w:szCs w:val="32"/>
        </w:rPr>
        <w:t>Бассейну в школе быть!</w:t>
      </w:r>
    </w:p>
    <w:p w:rsidR="00DC6DDE" w:rsidRPr="00DC6DDE" w:rsidRDefault="00DC6DDE" w:rsidP="00DC6DDE">
      <w:pPr>
        <w:pStyle w:val="a3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78105</wp:posOffset>
            </wp:positionV>
            <wp:extent cx="1981200" cy="1314450"/>
            <wp:effectExtent l="19050" t="0" r="0" b="0"/>
            <wp:wrapThrough wrapText="bothSides">
              <wp:wrapPolygon edited="0">
                <wp:start x="-208" y="0"/>
                <wp:lineTo x="-208" y="21287"/>
                <wp:lineTo x="21600" y="21287"/>
                <wp:lineTo x="21600" y="0"/>
                <wp:lineTo x="-208" y="0"/>
              </wp:wrapPolygon>
            </wp:wrapThrough>
            <wp:docPr id="1" name="Рисунок 1" descr="&amp;Bcy;&amp;acy;&amp;scy;&amp;scy;&amp;iecy;&amp;jcy;&amp;ncy;&amp;ucy; &amp;vcy; &amp;shcy;&amp;kcy;&amp;ocy;&amp;lcy;&amp;iecy; – &amp;bcy;&amp;ycy;&amp;tcy;&amp;softcy;!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Bcy;&amp;acy;&amp;scy;&amp;scy;&amp;iecy;&amp;jcy;&amp;ncy;&amp;ucy; &amp;vcy; &amp;shcy;&amp;kcy;&amp;ocy;&amp;lcy;&amp;iecy; – &amp;bcy;&amp;ycy;&amp;tcy;&amp;softcy;!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C6DDE">
        <w:rPr>
          <w:sz w:val="28"/>
          <w:szCs w:val="28"/>
        </w:rPr>
        <w:t>2014 год для нашей школы - особенный, юбилейный: «бабушка» всех «</w:t>
      </w:r>
      <w:proofErr w:type="spellStart"/>
      <w:r w:rsidRPr="00DC6DDE">
        <w:rPr>
          <w:sz w:val="28"/>
          <w:szCs w:val="28"/>
        </w:rPr>
        <w:t>бамовских</w:t>
      </w:r>
      <w:proofErr w:type="spellEnd"/>
      <w:r w:rsidRPr="00DC6DDE">
        <w:rPr>
          <w:sz w:val="28"/>
          <w:szCs w:val="28"/>
        </w:rPr>
        <w:t xml:space="preserve">» школ отметит свое 75-летие (35 лет школа находится по нынешнему адресу - </w:t>
      </w:r>
      <w:proofErr w:type="spellStart"/>
      <w:r w:rsidRPr="00DC6DDE">
        <w:rPr>
          <w:sz w:val="28"/>
          <w:szCs w:val="28"/>
        </w:rPr>
        <w:t>А.Кесаева</w:t>
      </w:r>
      <w:proofErr w:type="spellEnd"/>
      <w:r w:rsidRPr="00DC6DDE">
        <w:rPr>
          <w:sz w:val="28"/>
          <w:szCs w:val="28"/>
        </w:rPr>
        <w:t>, 23, а до этого она располагалась по ул.О.Кошевого).  Особый этот год и для города Владикавказ: в 2014 году мы отметим 230-летие его образования. Два юбилея совпали, и педагогам было о чем поговорить с Главой АМС.</w:t>
      </w:r>
    </w:p>
    <w:p w:rsidR="00DC6DDE" w:rsidRPr="00DC6DDE" w:rsidRDefault="00DC6DDE" w:rsidP="00DC6DDE">
      <w:pPr>
        <w:pStyle w:val="a3"/>
        <w:jc w:val="both"/>
        <w:rPr>
          <w:sz w:val="28"/>
          <w:szCs w:val="28"/>
        </w:rPr>
      </w:pPr>
      <w:r w:rsidRPr="00DC6DDE">
        <w:rPr>
          <w:sz w:val="28"/>
          <w:szCs w:val="28"/>
        </w:rPr>
        <w:t xml:space="preserve">По словам Сергея </w:t>
      </w:r>
      <w:proofErr w:type="spellStart"/>
      <w:r w:rsidRPr="00DC6DDE">
        <w:rPr>
          <w:sz w:val="28"/>
          <w:szCs w:val="28"/>
        </w:rPr>
        <w:t>Дзантиева</w:t>
      </w:r>
      <w:proofErr w:type="spellEnd"/>
      <w:r w:rsidRPr="00DC6DDE">
        <w:rPr>
          <w:sz w:val="28"/>
          <w:szCs w:val="28"/>
        </w:rPr>
        <w:t xml:space="preserve">, таких школ, как </w:t>
      </w:r>
      <w:proofErr w:type="spellStart"/>
      <w:r w:rsidRPr="00DC6DDE">
        <w:rPr>
          <w:sz w:val="28"/>
          <w:szCs w:val="28"/>
        </w:rPr>
        <w:t>сош</w:t>
      </w:r>
      <w:proofErr w:type="spellEnd"/>
      <w:r w:rsidRPr="00DC6DDE">
        <w:rPr>
          <w:sz w:val="28"/>
          <w:szCs w:val="28"/>
        </w:rPr>
        <w:t xml:space="preserve"> №22, в городе очень мало: « Школы не должны ни одного метра своих территорий никому отдавать. У нас всего в городе с такой большой пришкольной территорией несколько школ: 4-5, не больше. Так же </w:t>
      </w:r>
      <w:proofErr w:type="spellStart"/>
      <w:r w:rsidRPr="00DC6DDE">
        <w:rPr>
          <w:sz w:val="28"/>
          <w:szCs w:val="28"/>
        </w:rPr>
        <w:t>Дзантиев</w:t>
      </w:r>
      <w:proofErr w:type="spellEnd"/>
      <w:r w:rsidRPr="00DC6DDE">
        <w:rPr>
          <w:sz w:val="28"/>
          <w:szCs w:val="28"/>
        </w:rPr>
        <w:t xml:space="preserve"> С.Ш. пообещал построить бассейн на территории нашей школы. </w:t>
      </w:r>
      <w:r w:rsidRPr="00DC6DDE">
        <w:rPr>
          <w:sz w:val="28"/>
          <w:szCs w:val="28"/>
        </w:rPr>
        <w:br/>
        <w:t xml:space="preserve">Учителя задавали много вопросов Главе АМС, рассказывали о своих проблемах, обращались с просьбами: помочь установить светофор возле школы, оградить территорию, спилить старые тополя, разобраться с нехваткой маршрутов общественного транспорта по улице Весенней. На все вопросы они получили конкретные ответы. Сергей </w:t>
      </w:r>
      <w:proofErr w:type="spellStart"/>
      <w:r w:rsidRPr="00DC6DDE">
        <w:rPr>
          <w:sz w:val="28"/>
          <w:szCs w:val="28"/>
        </w:rPr>
        <w:t>Дзантиев</w:t>
      </w:r>
      <w:proofErr w:type="spellEnd"/>
      <w:r w:rsidRPr="00DC6DDE">
        <w:rPr>
          <w:sz w:val="28"/>
          <w:szCs w:val="28"/>
        </w:rPr>
        <w:t xml:space="preserve"> еще раз напомнил, что готов отправить в любой регион РФ молодых учителей для повышения квалификации. Также он говорил о жилищном вопросе, который волнует всех: по федеральной программе идет строительство жилья для педагогов по улице Зураба </w:t>
      </w:r>
      <w:proofErr w:type="spellStart"/>
      <w:r w:rsidRPr="00DC6DDE">
        <w:rPr>
          <w:sz w:val="28"/>
          <w:szCs w:val="28"/>
        </w:rPr>
        <w:t>Магкаева</w:t>
      </w:r>
      <w:proofErr w:type="spellEnd"/>
      <w:r w:rsidRPr="00DC6DDE">
        <w:rPr>
          <w:sz w:val="28"/>
          <w:szCs w:val="28"/>
        </w:rPr>
        <w:t>.</w:t>
      </w:r>
    </w:p>
    <w:p w:rsidR="00914C8B" w:rsidRDefault="00914C8B"/>
    <w:sectPr w:rsidR="00914C8B" w:rsidSect="00914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DC6DDE"/>
    <w:rsid w:val="00914C8B"/>
    <w:rsid w:val="00917563"/>
    <w:rsid w:val="00DC6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C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6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C6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6D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)</dc:creator>
  <cp:lastModifiedBy>)</cp:lastModifiedBy>
  <cp:revision>1</cp:revision>
  <dcterms:created xsi:type="dcterms:W3CDTF">2014-01-23T20:27:00Z</dcterms:created>
  <dcterms:modified xsi:type="dcterms:W3CDTF">2014-01-23T20:34:00Z</dcterms:modified>
</cp:coreProperties>
</file>